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777AD2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7070725</wp:posOffset>
                </wp:positionV>
                <wp:extent cx="60198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BB418E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556.75pt" to="473.6pt,5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r0YtgEAALcDAAAOAAAAZHJzL2Uyb0RvYy54bWysU8Fu2zAMvQ/YPwi6L3YKt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" strokecolor="black [3040]"/>
            </w:pict>
          </mc:Fallback>
        </mc:AlternateContent>
      </w: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41BF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นางสาวอรชร เสาเวียง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9B2759" w:rsidP="00873C2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02-039-5591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20103F" w:rsidRPr="0020103F" w:rsidRDefault="002F054A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นางสาวเตือนใจ คำรักษา</w:t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นางสาวปิยมาภรณ์ รอดบาง</w:t>
            </w:r>
          </w:p>
          <w:p w:rsidR="0020103F" w:rsidRPr="0020103F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นางสาวทิพย์อาภา กลิ่นคำหอม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นายชัชพงศ์ รัตนาภิรมย์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นายกิตติพันธ์ ลุประสงค์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A03B6B" w:rsidRPr="00873C26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นายนุกูล กลัดเงิน</w:t>
            </w:r>
          </w:p>
        </w:tc>
        <w:tc>
          <w:tcPr>
            <w:tcW w:w="3814" w:type="dxa"/>
            <w:tcBorders>
              <w:left w:val="nil"/>
            </w:tcBorders>
          </w:tcPr>
          <w:p w:rsidR="0020103F" w:rsidRPr="0020103F" w:rsidRDefault="009B2759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02-039-5598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02-039-5604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02-039-5598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02-039-5591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A03B6B" w:rsidRPr="003B7C5A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02-039-5592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732E3A" w:rsidRDefault="00A700E7" w:rsidP="00A20102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สำนัก/หน่วยงานเสนอกระบวนงานในแผนการจัดการความรู้เพื่อสนับสนุนประเด็นยุทธศาสตร์/ภารก</w:t>
            </w:r>
            <w:r w:rsidR="00A2010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ิจของ สกอ. หรือสำนัก/หน่วยงาน </w:t>
            </w:r>
            <w:r w:rsidR="00A2010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A2010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A20102" w:rsidRPr="00A20102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โครงการพัฒนาระบบสารสนเทศเพื่อวิเคราะห์ข้อมูลการผลิตกำลังคนรายสาขาวิชาในสถาบันอุดมศึกษา</w:t>
            </w:r>
          </w:p>
          <w:p w:rsidR="00A20102" w:rsidRDefault="00A20102" w:rsidP="00A20102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20102" w:rsidRPr="00083F75" w:rsidRDefault="00A20102" w:rsidP="00A20102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20102" w:rsidRPr="00083F75" w:rsidTr="00D429E2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083F75" w:rsidRDefault="00A20102" w:rsidP="00A20102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083F75" w:rsidRDefault="00A20102" w:rsidP="00A20102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20102" w:rsidRPr="00083F75" w:rsidTr="00D429E2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083F75" w:rsidRDefault="00A20102" w:rsidP="00A20102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7303C4" w:rsidRDefault="00A20102" w:rsidP="00A20102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A20102" w:rsidRPr="0064250B" w:rsidRDefault="00A20102" w:rsidP="00A20102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64250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A20102" w:rsidRPr="00083F75" w:rsidTr="00D429E2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083F75" w:rsidRDefault="00777AD2" w:rsidP="00A20102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7303C4" w:rsidRDefault="00777AD2" w:rsidP="00A20102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</w:t>
                  </w:r>
                </w:p>
              </w:tc>
            </w:tr>
          </w:tbl>
          <w:p w:rsidR="00A20102" w:rsidRPr="00A20102" w:rsidRDefault="00A20102" w:rsidP="00A20102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777AD2">
        <w:trPr>
          <w:trHeight w:val="8462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77AD2" w:rsidRDefault="00A700E7" w:rsidP="00777AD2">
                  <w:pPr>
                    <w:tabs>
                      <w:tab w:val="left" w:pos="31"/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7AD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ให้มีรายละเอียดกระบวนการจัดการความรู้ และมีกระบวนการบริหารการเปลี่ยนแปลง </w:t>
                  </w:r>
                  <w:r w:rsidR="007303C4" w:rsidRPr="00777AD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777AD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083F75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 ภายในวันที่ 10 กรกฎาคม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7D534B">
        <w:trPr>
          <w:trHeight w:val="2118"/>
        </w:trPr>
        <w:tc>
          <w:tcPr>
            <w:tcW w:w="9484" w:type="dxa"/>
            <w:gridSpan w:val="3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AC346E">
              <w:trPr>
                <w:trHeight w:val="648"/>
              </w:trPr>
              <w:tc>
                <w:tcPr>
                  <w:tcW w:w="4272" w:type="dxa"/>
                </w:tcPr>
                <w:p w:rsidR="00C20373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  <w:p w:rsidR="00AC346E" w:rsidRPr="00930D17" w:rsidRDefault="00AC346E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0E1F2B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993" w:type="dxa"/>
                </w:tcPr>
                <w:p w:rsidR="00C20373" w:rsidRPr="00775AFF" w:rsidRDefault="000E1F2B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393" w:type="dxa"/>
                </w:tcPr>
                <w:p w:rsidR="00C20373" w:rsidRPr="00775AFF" w:rsidRDefault="000E1F2B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7D534B">
        <w:trPr>
          <w:trHeight w:val="850"/>
        </w:trPr>
        <w:tc>
          <w:tcPr>
            <w:tcW w:w="9484" w:type="dxa"/>
            <w:gridSpan w:val="3"/>
          </w:tcPr>
          <w:p w:rsidR="003B7C5A" w:rsidRPr="003B7C5A" w:rsidRDefault="003B7C5A" w:rsidP="00930D1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C346E" w:rsidRPr="00AC346E" w:rsidRDefault="007E6D75" w:rsidP="00AC346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C346E" w:rsidRPr="00AC346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แต่งตั้งคณะทำงานหรือผู้รับผิดชอบดำเนินการการจัดการความรู้ของสำนัก/หน่วยงาน </w:t>
            </w:r>
          </w:p>
          <w:p w:rsidR="00AC346E" w:rsidRPr="00AC346E" w:rsidRDefault="00AC346E" w:rsidP="00AC346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C346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จัดมุมความรู้เพื่อใช้ในการสืบค้นความรู้และเป็นที่แลกเปลี่ยนเรียนรู้ภายในสำนัก</w:t>
            </w:r>
          </w:p>
          <w:p w:rsidR="00AC346E" w:rsidRPr="00AC346E" w:rsidRDefault="00AC346E" w:rsidP="00AC346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C346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 จัดทำแผนการจัดการความรู้ โดยเลือกองค์ความรู้ที่จำเป็นต่อการปฏิบัติราชการตามประเด็นยุทธศาสตร์คือ โครงการพัฒนาระบบสารสนเทศเพื่อวิเคราะห์ข้อมูลการผลิตกำลังคนรายสาขาวิชาในสถาบันอุดมศึกษา และการจัดตั้งส่วนงานภายในของสถาบันอุดมศึกษา</w:t>
            </w:r>
          </w:p>
          <w:p w:rsidR="00AC346E" w:rsidRPr="00AC346E" w:rsidRDefault="00AC346E" w:rsidP="00AC346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C346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4. ข้าราชการและบุคลากรในสังกัดได้มีการแลกเปลี่ยนความรู้ภายในสำนัก/หน่วยงาน และเข้าร่วมกิจกรรมแลกเปลี่ยนเรียนรู้ในวัน </w:t>
            </w:r>
            <w:r w:rsidRPr="00AC346E">
              <w:rPr>
                <w:rFonts w:ascii="TH SarabunPSK" w:hAnsi="TH SarabunPSK" w:cs="TH SarabunPSK"/>
                <w:sz w:val="30"/>
                <w:szCs w:val="30"/>
              </w:rPr>
              <w:t>KM DAYs</w:t>
            </w:r>
          </w:p>
          <w:p w:rsidR="003B7C5A" w:rsidRPr="003B7C5A" w:rsidRDefault="00AC346E" w:rsidP="00AC346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C346E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C346E">
              <w:rPr>
                <w:rFonts w:ascii="TH SarabunPSK" w:hAnsi="TH SarabunPSK" w:cs="TH SarabunPSK"/>
                <w:sz w:val="30"/>
                <w:szCs w:val="30"/>
                <w:cs/>
              </w:rPr>
              <w:t>5. เตรียมจัดกิจกรรมบรรยายและและเปลี่ยนเรียนรู้ภายใน สกอ. (</w:t>
            </w:r>
            <w:r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Pr="00AC346E">
              <w:rPr>
                <w:rFonts w:ascii="TH SarabunPSK" w:hAnsi="TH SarabunPSK" w:cs="TH SarabunPSK"/>
                <w:sz w:val="30"/>
                <w:szCs w:val="30"/>
                <w:cs/>
              </w:rPr>
              <w:t>) ในวันที่ 18 พฤษภาคม 2561 โดยเรียนเชิญวิทยากรที่มีความเชี่ยวชาญและประสบการณ์ความรู้ด้านการวิจัยหรือเทคโนโลยีสารสนเทศมาบรรยายในวันดังกล่าว</w:t>
            </w:r>
          </w:p>
        </w:tc>
      </w:tr>
      <w:tr w:rsidR="003B7C5A" w:rsidRPr="003B7C5A" w:rsidTr="007D534B">
        <w:trPr>
          <w:trHeight w:val="850"/>
        </w:trPr>
        <w:tc>
          <w:tcPr>
            <w:tcW w:w="9484" w:type="dxa"/>
            <w:gridSpan w:val="3"/>
          </w:tcPr>
          <w:p w:rsidR="00CF3A4A" w:rsidRDefault="003B7C5A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C346E" w:rsidRDefault="00AC346E" w:rsidP="00AC346E">
            <w:pPr>
              <w:tabs>
                <w:tab w:val="left" w:pos="59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552B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ผู้บริหารส่งเสริมและสนับสนุนให้</w:t>
            </w:r>
            <w:r w:rsidRPr="004C457E">
              <w:rPr>
                <w:rFonts w:ascii="TH SarabunPSK" w:hAnsi="TH SarabunPSK" w:cs="TH SarabunPSK"/>
                <w:sz w:val="30"/>
                <w:szCs w:val="30"/>
                <w:cs/>
              </w:rPr>
              <w:t>ข้าราชการและบุคลากร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มีการแลกเปลี่ยนความรู้ภายในสำนัก</w:t>
            </w:r>
          </w:p>
          <w:p w:rsidR="003B7C5A" w:rsidRPr="009E52D4" w:rsidRDefault="00AC346E" w:rsidP="00AC346E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ข้าราชการและบุคลากรภายในสำนักให้ความสนใจในการเข้าร่วมกิจกรรมการแลกเปลี่ยนความรู้</w:t>
            </w:r>
          </w:p>
        </w:tc>
      </w:tr>
      <w:tr w:rsidR="003B7C5A" w:rsidRPr="003B7C5A" w:rsidTr="007D534B">
        <w:trPr>
          <w:trHeight w:val="850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930D1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7D534B">
        <w:trPr>
          <w:trHeight w:val="850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C346E" w:rsidRPr="00AC346E" w:rsidRDefault="00337687" w:rsidP="00AC346E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C346E" w:rsidRPr="00AC346E">
              <w:rPr>
                <w:rFonts w:ascii="TH SarabunPSK" w:hAnsi="TH SarabunPSK" w:cs="TH SarabunPSK"/>
                <w:sz w:val="30"/>
                <w:szCs w:val="30"/>
                <w:cs/>
              </w:rPr>
              <w:t>1. คำสั่งแต่งตั้งคณะทำงานดำเนินการการจัดการความรู้ของสำนัก</w:t>
            </w:r>
          </w:p>
          <w:p w:rsidR="00AC346E" w:rsidRPr="00AC346E" w:rsidRDefault="00AC346E" w:rsidP="00AC346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C346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C346E">
              <w:rPr>
                <w:rFonts w:ascii="TH SarabunPSK" w:hAnsi="TH SarabunPSK" w:cs="TH SarabunPSK"/>
                <w:sz w:val="30"/>
                <w:szCs w:val="30"/>
                <w:cs/>
              </w:rPr>
              <w:t>2. ภาพถ่ายมุมความรู้เพื่อใช้ในการสืบค้นความรู้และเป็นที่แลกเปลี่ยนเรียนรู้ภายในสำนัก</w:t>
            </w:r>
          </w:p>
          <w:p w:rsidR="002F0A94" w:rsidRPr="003B7C5A" w:rsidRDefault="00AC346E" w:rsidP="00AC346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C346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C346E">
              <w:rPr>
                <w:rFonts w:ascii="TH SarabunPSK" w:hAnsi="TH SarabunPSK" w:cs="TH SarabunPSK"/>
                <w:sz w:val="30"/>
                <w:szCs w:val="30"/>
                <w:cs/>
              </w:rPr>
              <w:t>3. แผนการจัดการความรู้ของสำนัก/หน่วยงานประจำปีงบประมาณ พ.ศ. 2561</w:t>
            </w:r>
          </w:p>
        </w:tc>
      </w:tr>
    </w:tbl>
    <w:p w:rsidR="000C3FE0" w:rsidRPr="007D534B" w:rsidRDefault="000C3FE0" w:rsidP="007D534B">
      <w:pPr>
        <w:tabs>
          <w:tab w:val="left" w:pos="1815"/>
        </w:tabs>
        <w:rPr>
          <w:rFonts w:ascii="Browallia New" w:hAnsi="Browallia New" w:cs="Browallia New"/>
          <w:sz w:val="30"/>
          <w:szCs w:val="30"/>
        </w:rPr>
      </w:pPr>
    </w:p>
    <w:sectPr w:rsidR="000C3FE0" w:rsidRPr="007D534B" w:rsidSect="000E1F2B">
      <w:headerReference w:type="default" r:id="rId8"/>
      <w:footerReference w:type="even" r:id="rId9"/>
      <w:pgSz w:w="11906" w:h="16838"/>
      <w:pgMar w:top="1390" w:right="991" w:bottom="426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6E2" w:rsidRDefault="008066E2">
      <w:r>
        <w:separator/>
      </w:r>
    </w:p>
  </w:endnote>
  <w:endnote w:type="continuationSeparator" w:id="0">
    <w:p w:rsidR="008066E2" w:rsidRDefault="00806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6E2" w:rsidRDefault="008066E2">
      <w:r>
        <w:separator/>
      </w:r>
    </w:p>
  </w:footnote>
  <w:footnote w:type="continuationSeparator" w:id="0">
    <w:p w:rsidR="008066E2" w:rsidRDefault="00806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A25C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8240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A25C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8"/>
  </w:num>
  <w:num w:numId="7">
    <w:abstractNumId w:val="7"/>
  </w:num>
  <w:num w:numId="8">
    <w:abstractNumId w:val="20"/>
  </w:num>
  <w:num w:numId="9">
    <w:abstractNumId w:val="19"/>
  </w:num>
  <w:num w:numId="10">
    <w:abstractNumId w:val="10"/>
  </w:num>
  <w:num w:numId="11">
    <w:abstractNumId w:val="16"/>
  </w:num>
  <w:num w:numId="12">
    <w:abstractNumId w:val="14"/>
  </w:num>
  <w:num w:numId="13">
    <w:abstractNumId w:val="11"/>
  </w:num>
  <w:num w:numId="14">
    <w:abstractNumId w:val="17"/>
  </w:num>
  <w:num w:numId="15">
    <w:abstractNumId w:val="5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5609F"/>
    <w:rsid w:val="00061364"/>
    <w:rsid w:val="00083F75"/>
    <w:rsid w:val="00086869"/>
    <w:rsid w:val="000A3286"/>
    <w:rsid w:val="000C3FE0"/>
    <w:rsid w:val="000D3B60"/>
    <w:rsid w:val="000D6395"/>
    <w:rsid w:val="000E1F2B"/>
    <w:rsid w:val="000E60D4"/>
    <w:rsid w:val="00106E78"/>
    <w:rsid w:val="001232FA"/>
    <w:rsid w:val="00134D08"/>
    <w:rsid w:val="00154194"/>
    <w:rsid w:val="00157AF6"/>
    <w:rsid w:val="00182120"/>
    <w:rsid w:val="001B140F"/>
    <w:rsid w:val="001B76A1"/>
    <w:rsid w:val="001B7B75"/>
    <w:rsid w:val="001C07B4"/>
    <w:rsid w:val="001C18FF"/>
    <w:rsid w:val="001E24D8"/>
    <w:rsid w:val="0020103F"/>
    <w:rsid w:val="002632AB"/>
    <w:rsid w:val="00266EF2"/>
    <w:rsid w:val="002A25CC"/>
    <w:rsid w:val="002D2958"/>
    <w:rsid w:val="002F054A"/>
    <w:rsid w:val="002F0A94"/>
    <w:rsid w:val="0032491E"/>
    <w:rsid w:val="00337687"/>
    <w:rsid w:val="00341BF3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0B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0074"/>
    <w:rsid w:val="00757110"/>
    <w:rsid w:val="00764084"/>
    <w:rsid w:val="00764DED"/>
    <w:rsid w:val="007706C4"/>
    <w:rsid w:val="00777AD2"/>
    <w:rsid w:val="007D534B"/>
    <w:rsid w:val="007E6D75"/>
    <w:rsid w:val="007E74CB"/>
    <w:rsid w:val="007F194B"/>
    <w:rsid w:val="00802C6A"/>
    <w:rsid w:val="008066E2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30D17"/>
    <w:rsid w:val="009332B8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010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C346E"/>
    <w:rsid w:val="00AF037B"/>
    <w:rsid w:val="00AF0624"/>
    <w:rsid w:val="00AF1D95"/>
    <w:rsid w:val="00B04EAA"/>
    <w:rsid w:val="00B76FCB"/>
    <w:rsid w:val="00B834C3"/>
    <w:rsid w:val="00BA1A21"/>
    <w:rsid w:val="00BA4CE5"/>
    <w:rsid w:val="00BC5E9D"/>
    <w:rsid w:val="00BC746C"/>
    <w:rsid w:val="00BD7FDE"/>
    <w:rsid w:val="00BE65B2"/>
    <w:rsid w:val="00C20373"/>
    <w:rsid w:val="00C37852"/>
    <w:rsid w:val="00C6134E"/>
    <w:rsid w:val="00C67D71"/>
    <w:rsid w:val="00CF0196"/>
    <w:rsid w:val="00CF3A4A"/>
    <w:rsid w:val="00D26B5D"/>
    <w:rsid w:val="00D35662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56148"/>
    <w:rsid w:val="00F77139"/>
    <w:rsid w:val="00F800B7"/>
    <w:rsid w:val="00F91C6D"/>
    <w:rsid w:val="00FB2183"/>
    <w:rsid w:val="00FD5F32"/>
    <w:rsid w:val="00FE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1A930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DA63A-C2F5-40BF-9F31-A14BB2465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41</cp:revision>
  <cp:lastPrinted>2018-02-13T07:08:00Z</cp:lastPrinted>
  <dcterms:created xsi:type="dcterms:W3CDTF">2016-05-12T09:40:00Z</dcterms:created>
  <dcterms:modified xsi:type="dcterms:W3CDTF">2018-05-25T08:47:00Z</dcterms:modified>
</cp:coreProperties>
</file>